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9" w:rsidRDefault="00D92009" w:rsidP="00D920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D92009" w:rsidRDefault="00D92009" w:rsidP="00D920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D92009" w:rsidRDefault="00D92009" w:rsidP="00D92009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D92009" w:rsidRDefault="00D92009" w:rsidP="00D920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D92009" w:rsidRDefault="00D92009" w:rsidP="00D92009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09" w:rsidRDefault="00D92009" w:rsidP="00D9200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02.06.2020г.                                                                                               № 15</w:t>
      </w:r>
    </w:p>
    <w:p w:rsidR="00D92009" w:rsidRDefault="00D92009" w:rsidP="00D92009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D92009" w:rsidRDefault="00D92009" w:rsidP="00D9200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D92009" w:rsidRDefault="00D92009" w:rsidP="00D92009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D92009" w:rsidRDefault="00D92009" w:rsidP="00D92009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Зелёнополянского сельсовета Троицкого района Алтайского края № 2 от 10.01.2020г. «Об утверждении реестра мест (площадок) накопления твердых коммунальных отходов на территории Зелёнополянского  сельсовета</w:t>
      </w:r>
    </w:p>
    <w:p w:rsidR="00D92009" w:rsidRDefault="00D92009" w:rsidP="00D92009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D92009" w:rsidRDefault="00D92009" w:rsidP="00D9200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D92009" w:rsidRDefault="00D92009" w:rsidP="00D92009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сельсовете, утверждённый постановлением Администрации Зелёнополянского  сельсовета  Троицкого района Алтайского края №2 от 10.01.2020г. изменени</w:t>
      </w:r>
      <w:r w:rsidR="006E240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6E24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12D1">
        <w:rPr>
          <w:rFonts w:ascii="Times New Roman" w:hAnsi="Times New Roman" w:cs="Times New Roman"/>
          <w:sz w:val="28"/>
          <w:szCs w:val="28"/>
        </w:rPr>
        <w:t xml:space="preserve"> добавить пункт 5</w:t>
      </w:r>
      <w:r w:rsidR="006E240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4C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4C12D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пункт 7 в следующей редакции:</w:t>
      </w:r>
    </w:p>
    <w:p w:rsidR="00D92009" w:rsidRDefault="00D92009" w:rsidP="00D92009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«Реестр </w:t>
      </w:r>
    </w:p>
    <w:p w:rsidR="00D92009" w:rsidRDefault="00D92009" w:rsidP="00D9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D92009" w:rsidRDefault="00D92009" w:rsidP="00D9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сельсовете</w:t>
      </w:r>
    </w:p>
    <w:p w:rsidR="00D92009" w:rsidRDefault="00D92009" w:rsidP="00D9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31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50"/>
        <w:gridCol w:w="16"/>
        <w:gridCol w:w="2600"/>
        <w:gridCol w:w="1985"/>
        <w:gridCol w:w="81"/>
        <w:gridCol w:w="1354"/>
        <w:gridCol w:w="11"/>
        <w:gridCol w:w="3217"/>
        <w:gridCol w:w="41"/>
        <w:gridCol w:w="3228"/>
        <w:gridCol w:w="3228"/>
      </w:tblGrid>
      <w:tr w:rsidR="00D92009" w:rsidTr="004C12D1">
        <w:trPr>
          <w:gridAfter w:val="3"/>
          <w:wAfter w:w="6497" w:type="dxa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09" w:rsidRDefault="00D92009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09" w:rsidRDefault="00D92009" w:rsidP="00055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009" w:rsidRDefault="00D92009" w:rsidP="00055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009" w:rsidRDefault="00D92009" w:rsidP="00055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09" w:rsidRDefault="00D92009" w:rsidP="000551E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6E240C" w:rsidTr="006009A9">
        <w:trPr>
          <w:gridAfter w:val="2"/>
          <w:wAfter w:w="6456" w:type="dxa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0C" w:rsidRPr="006E240C" w:rsidRDefault="006E240C" w:rsidP="0005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4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240C">
              <w:rPr>
                <w:rFonts w:ascii="Times New Roman" w:hAnsi="Times New Roman" w:cs="Times New Roman"/>
                <w:sz w:val="28"/>
                <w:szCs w:val="28"/>
              </w:rPr>
              <w:t>. Зеленая Поляна</w:t>
            </w:r>
          </w:p>
        </w:tc>
      </w:tr>
      <w:tr w:rsidR="004C12D1" w:rsidTr="004C12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D1" w:rsidRDefault="004C12D1" w:rsidP="0005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D1" w:rsidRDefault="004C12D1" w:rsidP="006E2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Поляна,     ул. 40 лет Победы,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м.</w:t>
            </w:r>
            <w:r w:rsidR="006E240C">
              <w:rPr>
                <w:rFonts w:ascii="Times New Roman" w:hAnsi="Times New Roman" w:cs="Times New Roman"/>
                <w:sz w:val="28"/>
                <w:szCs w:val="28"/>
              </w:rPr>
              <w:t xml:space="preserve"> на  восток от дома по ул. 40 лет Победы 33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D1" w:rsidRDefault="004C12D1" w:rsidP="004C12D1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контейнеров- 1 шт.</w:t>
            </w:r>
          </w:p>
          <w:p w:rsidR="004C12D1" w:rsidRDefault="004C12D1" w:rsidP="00AB7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D1" w:rsidRDefault="004C12D1" w:rsidP="00AB7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4C12D1" w:rsidRDefault="004C12D1" w:rsidP="00AB7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2D1" w:rsidRDefault="004C12D1" w:rsidP="00AB7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D1" w:rsidRDefault="004C12D1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D1" w:rsidRDefault="004C12D1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D1" w:rsidRDefault="004C12D1" w:rsidP="004C12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2D1" w:rsidRDefault="004C12D1" w:rsidP="006E24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ул.  40 лет Победы с №</w:t>
            </w:r>
            <w:r w:rsidR="006E24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по №51; ул. </w:t>
            </w:r>
            <w:proofErr w:type="gramStart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="006E24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 w:rsidR="006E24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228" w:type="dxa"/>
          </w:tcPr>
          <w:p w:rsidR="004C12D1" w:rsidRDefault="004C12D1" w:rsidP="00AB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4C12D1" w:rsidRPr="0037128E" w:rsidRDefault="004C12D1" w:rsidP="00AB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ул.  40 лет Победы с №1 по №51; ул. </w:t>
            </w:r>
            <w:proofErr w:type="gramStart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№22; ул. Школьная с № 1 по №25; ул. Молодёжная с №1 по №9</w:t>
            </w:r>
          </w:p>
        </w:tc>
      </w:tr>
      <w:tr w:rsidR="004C12D1" w:rsidTr="004C12D1">
        <w:trPr>
          <w:gridAfter w:val="2"/>
          <w:wAfter w:w="6456" w:type="dxa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Вершинино</w:t>
            </w:r>
          </w:p>
        </w:tc>
      </w:tr>
      <w:tr w:rsidR="004C12D1" w:rsidTr="004C12D1">
        <w:trPr>
          <w:gridAfter w:val="3"/>
          <w:wAfter w:w="6497" w:type="dxa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46А (от здания Дома Досуга на юго-запад 80м.)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D1" w:rsidRDefault="004C12D1" w:rsidP="000551E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№30 по №71, ул. Набережная с №33 по №128</w:t>
            </w:r>
          </w:p>
        </w:tc>
      </w:tr>
      <w:tr w:rsidR="004C12D1" w:rsidTr="004C12D1">
        <w:trPr>
          <w:gridAfter w:val="3"/>
          <w:wAfter w:w="6497" w:type="dxa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D1" w:rsidRDefault="004C12D1" w:rsidP="00542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31/2 (около здания отделения почтовой связи.)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D1" w:rsidRDefault="004C12D1" w:rsidP="00731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№19 по №28, ул. Набережная с №16  по №31</w:t>
            </w:r>
          </w:p>
        </w:tc>
      </w:tr>
      <w:tr w:rsidR="004C12D1" w:rsidTr="004C12D1">
        <w:trPr>
          <w:gridAfter w:val="3"/>
          <w:wAfter w:w="6497" w:type="dxa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542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(бывшее здание столовой)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483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4C12D1" w:rsidRDefault="004C12D1" w:rsidP="00483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4C12D1" w:rsidRDefault="004C12D1" w:rsidP="00483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с № 1 по № 18;ул. Набережная с№ 1а по № 15</w:t>
            </w:r>
          </w:p>
        </w:tc>
      </w:tr>
      <w:tr w:rsidR="004C12D1" w:rsidTr="004C12D1">
        <w:trPr>
          <w:gridAfter w:val="2"/>
          <w:wAfter w:w="6456" w:type="dxa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D1" w:rsidRDefault="004C12D1" w:rsidP="000551ED">
            <w:pPr>
              <w:spacing w:after="0"/>
              <w:jc w:val="center"/>
            </w:pPr>
          </w:p>
        </w:tc>
      </w:tr>
    </w:tbl>
    <w:p w:rsidR="00D92009" w:rsidRDefault="00D92009" w:rsidP="00D92009"/>
    <w:p w:rsidR="00D92009" w:rsidRDefault="00D92009" w:rsidP="00D92009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D92009" w:rsidRDefault="00D92009" w:rsidP="00D92009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2009" w:rsidRDefault="00D92009" w:rsidP="00D9200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 В. Алтухова</w:t>
      </w: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92009" w:rsidRDefault="00D92009" w:rsidP="00D92009"/>
    <w:p w:rsidR="008E347F" w:rsidRDefault="00934B9A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4"/>
    <w:rsid w:val="00297857"/>
    <w:rsid w:val="004838E4"/>
    <w:rsid w:val="004C12D1"/>
    <w:rsid w:val="004F1AB1"/>
    <w:rsid w:val="00542076"/>
    <w:rsid w:val="006E240C"/>
    <w:rsid w:val="00731B7D"/>
    <w:rsid w:val="007335A4"/>
    <w:rsid w:val="00934B9A"/>
    <w:rsid w:val="00C642FD"/>
    <w:rsid w:val="00C91FB2"/>
    <w:rsid w:val="00D0465F"/>
    <w:rsid w:val="00D611F3"/>
    <w:rsid w:val="00D92009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9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200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9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200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2020-06-08T07:27:00Z</cp:lastPrinted>
  <dcterms:created xsi:type="dcterms:W3CDTF">2020-06-02T07:24:00Z</dcterms:created>
  <dcterms:modified xsi:type="dcterms:W3CDTF">2020-06-08T07:51:00Z</dcterms:modified>
</cp:coreProperties>
</file>